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0B" w:rsidRDefault="00A61A0F">
      <w:pPr>
        <w:pStyle w:val="a3"/>
        <w:keepNext/>
        <w:rPr>
          <w:sz w:val="28"/>
        </w:rPr>
      </w:pPr>
      <w:r>
        <w:rPr>
          <w:sz w:val="28"/>
        </w:rPr>
        <w:t xml:space="preserve">                            </w:t>
      </w:r>
      <w:r w:rsidR="00106B0B" w:rsidRPr="00106B0B">
        <w:rPr>
          <w:noProof/>
          <w:sz w:val="28"/>
        </w:rPr>
        <w:drawing>
          <wp:inline distT="0" distB="0" distL="0" distR="0">
            <wp:extent cx="5372100" cy="1019175"/>
            <wp:effectExtent l="19050" t="0" r="0" b="0"/>
            <wp:docPr id="1" name="Рисунок 1" descr="logoty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A0F" w:rsidRDefault="00106B0B" w:rsidP="00106B0B">
      <w:pPr>
        <w:pStyle w:val="a3"/>
        <w:keepNext/>
        <w:rPr>
          <w:sz w:val="28"/>
          <w:u w:val="single"/>
        </w:rPr>
      </w:pPr>
      <w:r>
        <w:rPr>
          <w:sz w:val="28"/>
        </w:rPr>
        <w:t xml:space="preserve">                                                       </w:t>
      </w:r>
      <w:r w:rsidR="00653192">
        <w:rPr>
          <w:sz w:val="28"/>
          <w:u w:val="single"/>
        </w:rPr>
        <w:t>С</w:t>
      </w:r>
      <w:r w:rsidR="00A61A0F">
        <w:rPr>
          <w:sz w:val="28"/>
          <w:u w:val="single"/>
        </w:rPr>
        <w:t>еместр</w:t>
      </w:r>
      <w:r w:rsidR="00653192">
        <w:rPr>
          <w:sz w:val="28"/>
          <w:u w:val="single"/>
        </w:rPr>
        <w:t xml:space="preserve"> 6+</w:t>
      </w:r>
    </w:p>
    <w:p w:rsidR="00A61A0F" w:rsidRDefault="00A61A0F"/>
    <w:tbl>
      <w:tblPr>
        <w:tblW w:w="108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4"/>
        <w:gridCol w:w="1963"/>
        <w:gridCol w:w="6120"/>
        <w:gridCol w:w="899"/>
      </w:tblGrid>
      <w:tr w:rsidR="00A61A0F" w:rsidTr="00F750C5">
        <w:trPr>
          <w:cantSplit/>
        </w:trPr>
        <w:tc>
          <w:tcPr>
            <w:tcW w:w="1854" w:type="dxa"/>
          </w:tcPr>
          <w:p w:rsidR="00A61A0F" w:rsidRDefault="00A61A0F">
            <w:pPr>
              <w:pStyle w:val="1"/>
              <w:jc w:val="center"/>
            </w:pPr>
            <w:r>
              <w:t>Дата</w:t>
            </w:r>
          </w:p>
        </w:tc>
        <w:tc>
          <w:tcPr>
            <w:tcW w:w="1963" w:type="dxa"/>
          </w:tcPr>
          <w:p w:rsidR="00A61A0F" w:rsidRDefault="00A61A0F">
            <w:pPr>
              <w:pStyle w:val="1"/>
              <w:jc w:val="center"/>
            </w:pPr>
            <w:r>
              <w:t>Лектор</w:t>
            </w:r>
          </w:p>
        </w:tc>
        <w:tc>
          <w:tcPr>
            <w:tcW w:w="6120" w:type="dxa"/>
          </w:tcPr>
          <w:p w:rsidR="00A61A0F" w:rsidRDefault="00A61A0F">
            <w:pPr>
              <w:pStyle w:val="1"/>
              <w:jc w:val="center"/>
            </w:pPr>
            <w:r>
              <w:t>Тема</w:t>
            </w:r>
          </w:p>
        </w:tc>
        <w:tc>
          <w:tcPr>
            <w:tcW w:w="899" w:type="dxa"/>
          </w:tcPr>
          <w:p w:rsidR="00A61A0F" w:rsidRDefault="00A61A0F">
            <w:pPr>
              <w:pStyle w:val="1"/>
            </w:pPr>
            <w:r>
              <w:t>Часы</w:t>
            </w:r>
          </w:p>
        </w:tc>
      </w:tr>
      <w:tr w:rsidR="003130BB" w:rsidTr="00F750C5">
        <w:trPr>
          <w:cantSplit/>
        </w:trPr>
        <w:tc>
          <w:tcPr>
            <w:tcW w:w="1854" w:type="dxa"/>
          </w:tcPr>
          <w:p w:rsidR="003130BB" w:rsidRDefault="003130BB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10.02.2023 (пт.)</w:t>
            </w:r>
          </w:p>
        </w:tc>
        <w:tc>
          <w:tcPr>
            <w:tcW w:w="1963" w:type="dxa"/>
          </w:tcPr>
          <w:p w:rsidR="003130BB" w:rsidRDefault="003130BB" w:rsidP="0071402C">
            <w:pPr>
              <w:pStyle w:val="1"/>
              <w:rPr>
                <w:b w:val="0"/>
              </w:rPr>
            </w:pPr>
            <w:r>
              <w:rPr>
                <w:b w:val="0"/>
              </w:rPr>
              <w:t>Громов А.Н.</w:t>
            </w:r>
          </w:p>
        </w:tc>
        <w:tc>
          <w:tcPr>
            <w:tcW w:w="6120" w:type="dxa"/>
          </w:tcPr>
          <w:p w:rsidR="003130BB" w:rsidRDefault="003130BB" w:rsidP="00306590">
            <w:r>
              <w:t>Астрология в проекции на плоскость экватора</w:t>
            </w:r>
            <w:r w:rsidR="00742DB4">
              <w:t>. Задача ректификации, у</w:t>
            </w:r>
            <w:r w:rsidR="00742DB4" w:rsidRPr="00EF7398">
              <w:t>точнение и развитие методов прогноза</w:t>
            </w:r>
            <w:r w:rsidR="00742DB4">
              <w:t>.</w:t>
            </w:r>
          </w:p>
        </w:tc>
        <w:tc>
          <w:tcPr>
            <w:tcW w:w="899" w:type="dxa"/>
          </w:tcPr>
          <w:p w:rsidR="003130BB" w:rsidRDefault="003130BB" w:rsidP="0081279C">
            <w:pPr>
              <w:jc w:val="center"/>
            </w:pPr>
            <w:r>
              <w:t>3</w:t>
            </w:r>
          </w:p>
          <w:p w:rsidR="003130BB" w:rsidRDefault="003130BB" w:rsidP="0081279C">
            <w:pPr>
              <w:jc w:val="center"/>
            </w:pPr>
          </w:p>
        </w:tc>
      </w:tr>
      <w:tr w:rsidR="003130BB" w:rsidTr="00F750C5">
        <w:trPr>
          <w:cantSplit/>
        </w:trPr>
        <w:tc>
          <w:tcPr>
            <w:tcW w:w="1854" w:type="dxa"/>
          </w:tcPr>
          <w:p w:rsidR="003130BB" w:rsidRDefault="003130BB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17.02.2023 (пт.)</w:t>
            </w:r>
          </w:p>
        </w:tc>
        <w:tc>
          <w:tcPr>
            <w:tcW w:w="1963" w:type="dxa"/>
          </w:tcPr>
          <w:p w:rsidR="003130BB" w:rsidRDefault="003130BB" w:rsidP="0081279C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Елина</w:t>
            </w:r>
            <w:proofErr w:type="spellEnd"/>
            <w:r>
              <w:rPr>
                <w:b w:val="0"/>
              </w:rPr>
              <w:t xml:space="preserve"> Е.</w:t>
            </w:r>
          </w:p>
        </w:tc>
        <w:tc>
          <w:tcPr>
            <w:tcW w:w="6120" w:type="dxa"/>
          </w:tcPr>
          <w:p w:rsidR="003130BB" w:rsidRDefault="003130BB" w:rsidP="00055495">
            <w:r>
              <w:t>Средние карты на практике.</w:t>
            </w:r>
          </w:p>
        </w:tc>
        <w:tc>
          <w:tcPr>
            <w:tcW w:w="899" w:type="dxa"/>
          </w:tcPr>
          <w:p w:rsidR="003130BB" w:rsidRDefault="003130BB" w:rsidP="0081279C">
            <w:pPr>
              <w:jc w:val="center"/>
            </w:pPr>
            <w:r>
              <w:t>3</w:t>
            </w:r>
          </w:p>
          <w:p w:rsidR="003130BB" w:rsidRDefault="003130BB" w:rsidP="0081279C">
            <w:pPr>
              <w:jc w:val="center"/>
            </w:pPr>
          </w:p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24.02.2023 (пт.)</w:t>
            </w:r>
          </w:p>
        </w:tc>
        <w:tc>
          <w:tcPr>
            <w:tcW w:w="1963" w:type="dxa"/>
          </w:tcPr>
          <w:p w:rsidR="00EB03DD" w:rsidRDefault="00EB03DD" w:rsidP="00187F37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Холодилова</w:t>
            </w:r>
            <w:proofErr w:type="spellEnd"/>
            <w:r>
              <w:rPr>
                <w:b w:val="0"/>
              </w:rPr>
              <w:t xml:space="preserve"> И.Г. Громов А.Н.</w:t>
            </w:r>
          </w:p>
        </w:tc>
        <w:tc>
          <w:tcPr>
            <w:tcW w:w="6120" w:type="dxa"/>
          </w:tcPr>
          <w:p w:rsidR="00EB03DD" w:rsidRDefault="00EB03DD" w:rsidP="003817F6">
            <w:r>
              <w:t>Примеры из практики консультаций, перекрестный разбор с участием двух преподавателей.</w:t>
            </w:r>
          </w:p>
        </w:tc>
        <w:tc>
          <w:tcPr>
            <w:tcW w:w="899" w:type="dxa"/>
          </w:tcPr>
          <w:p w:rsidR="00EB03DD" w:rsidRDefault="00EB03DD" w:rsidP="0081279C">
            <w:pPr>
              <w:jc w:val="center"/>
            </w:pPr>
            <w:r>
              <w:t>3</w:t>
            </w:r>
          </w:p>
          <w:p w:rsidR="00EB03DD" w:rsidRDefault="00EB03DD" w:rsidP="0081279C">
            <w:pPr>
              <w:jc w:val="center"/>
            </w:pPr>
          </w:p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Pr="00463388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03</w:t>
            </w:r>
            <w:r w:rsidRPr="00505FF3">
              <w:rPr>
                <w:b w:val="0"/>
              </w:rPr>
              <w:t>.0</w:t>
            </w:r>
            <w:r>
              <w:rPr>
                <w:b w:val="0"/>
              </w:rPr>
              <w:t>3.2023</w:t>
            </w:r>
            <w:r w:rsidRPr="00505FF3">
              <w:rPr>
                <w:b w:val="0"/>
              </w:rPr>
              <w:t xml:space="preserve"> </w:t>
            </w:r>
            <w:r>
              <w:rPr>
                <w:b w:val="0"/>
              </w:rPr>
              <w:t>(пт</w:t>
            </w:r>
            <w:r w:rsidRPr="00505FF3">
              <w:rPr>
                <w:b w:val="0"/>
              </w:rPr>
              <w:t>.)</w:t>
            </w:r>
          </w:p>
        </w:tc>
        <w:tc>
          <w:tcPr>
            <w:tcW w:w="1963" w:type="dxa"/>
          </w:tcPr>
          <w:p w:rsidR="00EB03DD" w:rsidRDefault="00EB03DD" w:rsidP="00AC71D8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Лугинина</w:t>
            </w:r>
            <w:proofErr w:type="spellEnd"/>
            <w:r>
              <w:rPr>
                <w:b w:val="0"/>
              </w:rPr>
              <w:t xml:space="preserve"> А.В.</w:t>
            </w:r>
          </w:p>
        </w:tc>
        <w:tc>
          <w:tcPr>
            <w:tcW w:w="6120" w:type="dxa"/>
          </w:tcPr>
          <w:p w:rsidR="00EB03DD" w:rsidRPr="00895A71" w:rsidRDefault="00EB03DD" w:rsidP="00306590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Астрология бизнеса (1)</w:t>
            </w:r>
          </w:p>
        </w:tc>
        <w:tc>
          <w:tcPr>
            <w:tcW w:w="899" w:type="dxa"/>
          </w:tcPr>
          <w:p w:rsidR="00EB03DD" w:rsidRDefault="00EB03DD" w:rsidP="0081279C">
            <w:pPr>
              <w:pStyle w:val="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  <w:p w:rsidR="00EB03DD" w:rsidRPr="00055495" w:rsidRDefault="00EB03DD" w:rsidP="00055495"/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Pr="00463388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10.03.2023 (пт.)</w:t>
            </w:r>
          </w:p>
        </w:tc>
        <w:tc>
          <w:tcPr>
            <w:tcW w:w="1963" w:type="dxa"/>
          </w:tcPr>
          <w:p w:rsidR="00EB03DD" w:rsidRDefault="00EB03DD" w:rsidP="00187F37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Лугинина</w:t>
            </w:r>
            <w:proofErr w:type="spellEnd"/>
            <w:r>
              <w:rPr>
                <w:b w:val="0"/>
              </w:rPr>
              <w:t xml:space="preserve"> А.В.</w:t>
            </w:r>
          </w:p>
        </w:tc>
        <w:tc>
          <w:tcPr>
            <w:tcW w:w="6120" w:type="dxa"/>
          </w:tcPr>
          <w:p w:rsidR="00EB03DD" w:rsidRPr="00895A71" w:rsidRDefault="00EB03DD" w:rsidP="003130BB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Астрология бизнеса (2)</w:t>
            </w:r>
          </w:p>
        </w:tc>
        <w:tc>
          <w:tcPr>
            <w:tcW w:w="899" w:type="dxa"/>
          </w:tcPr>
          <w:p w:rsidR="00EB03DD" w:rsidRDefault="00EB03DD" w:rsidP="0081279C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  <w:p w:rsidR="00EB03DD" w:rsidRPr="00055495" w:rsidRDefault="00EB03DD" w:rsidP="00055495"/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Pr="00463388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17</w:t>
            </w:r>
            <w:r w:rsidRPr="00505FF3">
              <w:rPr>
                <w:b w:val="0"/>
              </w:rPr>
              <w:t>.0</w:t>
            </w:r>
            <w:r>
              <w:rPr>
                <w:b w:val="0"/>
              </w:rPr>
              <w:t>3.2023</w:t>
            </w:r>
            <w:r w:rsidRPr="00505FF3">
              <w:rPr>
                <w:b w:val="0"/>
              </w:rPr>
              <w:t xml:space="preserve"> </w:t>
            </w:r>
            <w:r>
              <w:rPr>
                <w:b w:val="0"/>
              </w:rPr>
              <w:t>(пт</w:t>
            </w:r>
            <w:r w:rsidRPr="00505FF3">
              <w:rPr>
                <w:b w:val="0"/>
              </w:rPr>
              <w:t>.)</w:t>
            </w:r>
          </w:p>
        </w:tc>
        <w:tc>
          <w:tcPr>
            <w:tcW w:w="1963" w:type="dxa"/>
          </w:tcPr>
          <w:p w:rsidR="00EB03DD" w:rsidRDefault="00EB03DD" w:rsidP="00187F37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Елина</w:t>
            </w:r>
            <w:proofErr w:type="spellEnd"/>
            <w:r>
              <w:rPr>
                <w:b w:val="0"/>
              </w:rPr>
              <w:t xml:space="preserve"> Е.</w:t>
            </w:r>
          </w:p>
        </w:tc>
        <w:tc>
          <w:tcPr>
            <w:tcW w:w="6120" w:type="dxa"/>
          </w:tcPr>
          <w:p w:rsidR="00EB03DD" w:rsidRDefault="00EB03DD" w:rsidP="00001145">
            <w:r>
              <w:t>Уточнение времени рождения. Возможности и варианты решения вопроса, когда диапазон 24 часа.</w:t>
            </w:r>
          </w:p>
          <w:p w:rsidR="00EB03DD" w:rsidRPr="00AF40D3" w:rsidRDefault="00EB03DD" w:rsidP="0081279C">
            <w:pPr>
              <w:pStyle w:val="1"/>
              <w:rPr>
                <w:b w:val="0"/>
              </w:rPr>
            </w:pPr>
          </w:p>
        </w:tc>
        <w:tc>
          <w:tcPr>
            <w:tcW w:w="899" w:type="dxa"/>
          </w:tcPr>
          <w:p w:rsidR="00EB03DD" w:rsidRDefault="00EB03DD" w:rsidP="0081279C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  <w:p w:rsidR="00EB03DD" w:rsidRPr="00055495" w:rsidRDefault="00EB03DD" w:rsidP="00055495"/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Pr="00463388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24.03.2023 (пт.)</w:t>
            </w:r>
          </w:p>
        </w:tc>
        <w:tc>
          <w:tcPr>
            <w:tcW w:w="1963" w:type="dxa"/>
          </w:tcPr>
          <w:p w:rsidR="00EB03DD" w:rsidRDefault="00EB03DD" w:rsidP="00DF51F8">
            <w:pPr>
              <w:pStyle w:val="1"/>
              <w:rPr>
                <w:b w:val="0"/>
              </w:rPr>
            </w:pPr>
            <w:r>
              <w:rPr>
                <w:b w:val="0"/>
              </w:rPr>
              <w:t>Громов А.Н.</w:t>
            </w:r>
          </w:p>
        </w:tc>
        <w:tc>
          <w:tcPr>
            <w:tcW w:w="6120" w:type="dxa"/>
          </w:tcPr>
          <w:p w:rsidR="00EB03DD" w:rsidRDefault="00EB03DD" w:rsidP="00C82C33">
            <w:r>
              <w:t>Практикум по элективной астрологии</w:t>
            </w:r>
            <w:r w:rsidRPr="00B60EFE">
              <w:t xml:space="preserve"> </w:t>
            </w:r>
            <w:r w:rsidR="009929D4">
              <w:t>(1)</w:t>
            </w:r>
          </w:p>
        </w:tc>
        <w:tc>
          <w:tcPr>
            <w:tcW w:w="899" w:type="dxa"/>
          </w:tcPr>
          <w:p w:rsidR="00EB03DD" w:rsidRDefault="00EB03DD" w:rsidP="00323E0A">
            <w:pPr>
              <w:tabs>
                <w:tab w:val="left" w:pos="180"/>
                <w:tab w:val="center" w:pos="341"/>
              </w:tabs>
            </w:pPr>
            <w:r>
              <w:rPr>
                <w:lang w:val="en-US"/>
              </w:rPr>
              <w:tab/>
            </w:r>
            <w:r>
              <w:t xml:space="preserve">  3</w:t>
            </w:r>
          </w:p>
          <w:p w:rsidR="00EB03DD" w:rsidRPr="00A3475F" w:rsidRDefault="00EB03DD" w:rsidP="00323E0A">
            <w:pPr>
              <w:tabs>
                <w:tab w:val="left" w:pos="180"/>
                <w:tab w:val="center" w:pos="341"/>
              </w:tabs>
            </w:pPr>
          </w:p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Pr="00463388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31</w:t>
            </w:r>
            <w:r w:rsidRPr="00505FF3">
              <w:rPr>
                <w:b w:val="0"/>
              </w:rPr>
              <w:t>.</w:t>
            </w:r>
            <w:r>
              <w:rPr>
                <w:b w:val="0"/>
              </w:rPr>
              <w:t>03.2023</w:t>
            </w:r>
            <w:r w:rsidRPr="00505FF3">
              <w:rPr>
                <w:b w:val="0"/>
              </w:rPr>
              <w:t xml:space="preserve"> </w:t>
            </w:r>
            <w:r>
              <w:rPr>
                <w:b w:val="0"/>
              </w:rPr>
              <w:t>(пт</w:t>
            </w:r>
            <w:r w:rsidRPr="00505FF3">
              <w:rPr>
                <w:b w:val="0"/>
              </w:rPr>
              <w:t>.)</w:t>
            </w:r>
          </w:p>
        </w:tc>
        <w:tc>
          <w:tcPr>
            <w:tcW w:w="1963" w:type="dxa"/>
          </w:tcPr>
          <w:p w:rsidR="00EB03DD" w:rsidRDefault="00EB03DD" w:rsidP="00F750C5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Елина</w:t>
            </w:r>
            <w:proofErr w:type="spellEnd"/>
            <w:r>
              <w:rPr>
                <w:b w:val="0"/>
              </w:rPr>
              <w:t xml:space="preserve"> Е.</w:t>
            </w:r>
          </w:p>
        </w:tc>
        <w:tc>
          <w:tcPr>
            <w:tcW w:w="6120" w:type="dxa"/>
          </w:tcPr>
          <w:p w:rsidR="00EB03DD" w:rsidRDefault="00EB03DD" w:rsidP="009929D4">
            <w:r>
              <w:t>Практикум по элек</w:t>
            </w:r>
            <w:r w:rsidR="009929D4">
              <w:t>тивной астрологии (2)</w:t>
            </w:r>
          </w:p>
        </w:tc>
        <w:tc>
          <w:tcPr>
            <w:tcW w:w="899" w:type="dxa"/>
          </w:tcPr>
          <w:p w:rsidR="00EB03DD" w:rsidRDefault="00EB03DD" w:rsidP="00A3475F">
            <w:pPr>
              <w:jc w:val="center"/>
            </w:pPr>
            <w:r>
              <w:t>3</w:t>
            </w:r>
          </w:p>
          <w:p w:rsidR="00EB03DD" w:rsidRPr="00C20188" w:rsidRDefault="00EB03DD" w:rsidP="00A3475F">
            <w:pPr>
              <w:jc w:val="center"/>
            </w:pPr>
          </w:p>
        </w:tc>
      </w:tr>
      <w:tr w:rsidR="00EB03DD" w:rsidTr="009F01D6">
        <w:trPr>
          <w:cantSplit/>
        </w:trPr>
        <w:tc>
          <w:tcPr>
            <w:tcW w:w="1854" w:type="dxa"/>
          </w:tcPr>
          <w:p w:rsidR="00EB03DD" w:rsidRPr="00463388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07.04.2023 (пт.)</w:t>
            </w:r>
          </w:p>
        </w:tc>
        <w:tc>
          <w:tcPr>
            <w:tcW w:w="1963" w:type="dxa"/>
          </w:tcPr>
          <w:p w:rsidR="00EB03DD" w:rsidRDefault="00EB03DD" w:rsidP="00F750C5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Лугинина</w:t>
            </w:r>
            <w:proofErr w:type="spellEnd"/>
            <w:r>
              <w:rPr>
                <w:b w:val="0"/>
              </w:rPr>
              <w:t xml:space="preserve"> А.В.</w:t>
            </w:r>
          </w:p>
        </w:tc>
        <w:tc>
          <w:tcPr>
            <w:tcW w:w="6120" w:type="dxa"/>
          </w:tcPr>
          <w:p w:rsidR="00EB03DD" w:rsidRPr="00F750C5" w:rsidRDefault="00EB03DD" w:rsidP="00C82C33">
            <w:pPr>
              <w:pStyle w:val="1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Синастрическая</w:t>
            </w:r>
            <w:proofErr w:type="spellEnd"/>
            <w:r>
              <w:rPr>
                <w:b w:val="0"/>
                <w:bCs w:val="0"/>
              </w:rPr>
              <w:t xml:space="preserve"> астрология при подборе персонала</w:t>
            </w:r>
          </w:p>
        </w:tc>
        <w:tc>
          <w:tcPr>
            <w:tcW w:w="899" w:type="dxa"/>
          </w:tcPr>
          <w:p w:rsidR="00EB03DD" w:rsidRDefault="00EB03DD" w:rsidP="00F750C5">
            <w:pPr>
              <w:jc w:val="center"/>
            </w:pPr>
            <w:r>
              <w:rPr>
                <w:lang w:val="en-US"/>
              </w:rPr>
              <w:t>3</w:t>
            </w:r>
          </w:p>
          <w:p w:rsidR="00EB03DD" w:rsidRPr="00055495" w:rsidRDefault="00EB03DD" w:rsidP="00F750C5">
            <w:pPr>
              <w:jc w:val="center"/>
            </w:pPr>
          </w:p>
        </w:tc>
      </w:tr>
      <w:tr w:rsidR="00EB03DD" w:rsidTr="009F01D6">
        <w:trPr>
          <w:cantSplit/>
        </w:trPr>
        <w:tc>
          <w:tcPr>
            <w:tcW w:w="1854" w:type="dxa"/>
          </w:tcPr>
          <w:p w:rsidR="00EB03DD" w:rsidRPr="00A56345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14.04.2023 (пт.)</w:t>
            </w:r>
          </w:p>
        </w:tc>
        <w:tc>
          <w:tcPr>
            <w:tcW w:w="1963" w:type="dxa"/>
          </w:tcPr>
          <w:p w:rsidR="00EB03DD" w:rsidRDefault="00EB03DD" w:rsidP="00187F37">
            <w:pPr>
              <w:pStyle w:val="1"/>
              <w:rPr>
                <w:b w:val="0"/>
              </w:rPr>
            </w:pPr>
            <w:proofErr w:type="spellStart"/>
            <w:r>
              <w:rPr>
                <w:b w:val="0"/>
              </w:rPr>
              <w:t>Лугинина</w:t>
            </w:r>
            <w:proofErr w:type="spellEnd"/>
            <w:r>
              <w:rPr>
                <w:b w:val="0"/>
              </w:rPr>
              <w:t xml:space="preserve"> А.В.</w:t>
            </w:r>
          </w:p>
        </w:tc>
        <w:tc>
          <w:tcPr>
            <w:tcW w:w="6120" w:type="dxa"/>
          </w:tcPr>
          <w:p w:rsidR="00EB03DD" w:rsidRPr="00F750C5" w:rsidRDefault="00EB03DD" w:rsidP="009F3BCF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Трудные вопросы из практики консультирования</w:t>
            </w:r>
          </w:p>
        </w:tc>
        <w:tc>
          <w:tcPr>
            <w:tcW w:w="899" w:type="dxa"/>
          </w:tcPr>
          <w:p w:rsidR="00EB03DD" w:rsidRDefault="00EB03DD" w:rsidP="00F750C5">
            <w:pPr>
              <w:jc w:val="center"/>
            </w:pPr>
            <w:r>
              <w:t>3</w:t>
            </w:r>
          </w:p>
          <w:p w:rsidR="00EB03DD" w:rsidRDefault="00EB03DD" w:rsidP="00F750C5">
            <w:pPr>
              <w:jc w:val="center"/>
            </w:pPr>
          </w:p>
        </w:tc>
      </w:tr>
      <w:tr w:rsidR="00EB03DD" w:rsidTr="008925A8">
        <w:trPr>
          <w:cantSplit/>
        </w:trPr>
        <w:tc>
          <w:tcPr>
            <w:tcW w:w="1854" w:type="dxa"/>
          </w:tcPr>
          <w:p w:rsidR="00EB03DD" w:rsidRPr="00A56345" w:rsidRDefault="00EB03DD" w:rsidP="00A3475F">
            <w:pPr>
              <w:pStyle w:val="1"/>
              <w:rPr>
                <w:b w:val="0"/>
              </w:rPr>
            </w:pPr>
            <w:r>
              <w:rPr>
                <w:b w:val="0"/>
              </w:rPr>
              <w:t>21.04.2023 (пт.)</w:t>
            </w:r>
          </w:p>
        </w:tc>
        <w:tc>
          <w:tcPr>
            <w:tcW w:w="1963" w:type="dxa"/>
          </w:tcPr>
          <w:p w:rsidR="00EB03DD" w:rsidRDefault="00EB03DD" w:rsidP="008B31E2">
            <w:pPr>
              <w:pStyle w:val="1"/>
              <w:rPr>
                <w:b w:val="0"/>
              </w:rPr>
            </w:pPr>
            <w:r>
              <w:rPr>
                <w:b w:val="0"/>
              </w:rPr>
              <w:t>Громов А.Н.</w:t>
            </w:r>
          </w:p>
        </w:tc>
        <w:tc>
          <w:tcPr>
            <w:tcW w:w="6120" w:type="dxa"/>
            <w:shd w:val="clear" w:color="auto" w:fill="auto"/>
          </w:tcPr>
          <w:p w:rsidR="00EB03DD" w:rsidRDefault="00EB03DD" w:rsidP="009929D4">
            <w:proofErr w:type="spellStart"/>
            <w:r>
              <w:t>Кармическая</w:t>
            </w:r>
            <w:proofErr w:type="spellEnd"/>
            <w:r>
              <w:t xml:space="preserve"> астрология, астрологический анализ карт </w:t>
            </w:r>
            <w:proofErr w:type="spellStart"/>
            <w:r>
              <w:t>реинкарнаций</w:t>
            </w:r>
            <w:proofErr w:type="spellEnd"/>
            <w:r>
              <w:t xml:space="preserve"> </w:t>
            </w:r>
            <w:r w:rsidR="009929D4">
              <w:t>на примерах известных личностей</w:t>
            </w:r>
            <w:r>
              <w:t>.</w:t>
            </w:r>
          </w:p>
        </w:tc>
        <w:tc>
          <w:tcPr>
            <w:tcW w:w="899" w:type="dxa"/>
          </w:tcPr>
          <w:p w:rsidR="00EB03DD" w:rsidRDefault="00EB03DD" w:rsidP="00F750C5">
            <w:pPr>
              <w:jc w:val="center"/>
            </w:pPr>
            <w:r>
              <w:rPr>
                <w:lang w:val="en-US"/>
              </w:rPr>
              <w:t>3</w:t>
            </w:r>
          </w:p>
          <w:p w:rsidR="00EB03DD" w:rsidRPr="00055495" w:rsidRDefault="00EB03DD" w:rsidP="00F750C5">
            <w:pPr>
              <w:jc w:val="center"/>
            </w:pPr>
          </w:p>
        </w:tc>
      </w:tr>
      <w:tr w:rsidR="008B694A" w:rsidTr="00866E86">
        <w:trPr>
          <w:cantSplit/>
        </w:trPr>
        <w:tc>
          <w:tcPr>
            <w:tcW w:w="1854" w:type="dxa"/>
          </w:tcPr>
          <w:p w:rsidR="008B694A" w:rsidRPr="00B41E43" w:rsidRDefault="008B694A" w:rsidP="00BA1941">
            <w:pPr>
              <w:pStyle w:val="1"/>
              <w:rPr>
                <w:b w:val="0"/>
              </w:rPr>
            </w:pPr>
            <w:r>
              <w:rPr>
                <w:b w:val="0"/>
              </w:rPr>
              <w:t>28.04.2023 (пт.)</w:t>
            </w:r>
          </w:p>
        </w:tc>
        <w:tc>
          <w:tcPr>
            <w:tcW w:w="1963" w:type="dxa"/>
          </w:tcPr>
          <w:p w:rsidR="008B694A" w:rsidRDefault="008B694A" w:rsidP="008B31E2">
            <w:pPr>
              <w:pStyle w:val="1"/>
              <w:rPr>
                <w:b w:val="0"/>
              </w:rPr>
            </w:pPr>
            <w:r>
              <w:rPr>
                <w:b w:val="0"/>
              </w:rPr>
              <w:t>Громов А.Н.</w:t>
            </w:r>
          </w:p>
        </w:tc>
        <w:tc>
          <w:tcPr>
            <w:tcW w:w="6120" w:type="dxa"/>
          </w:tcPr>
          <w:p w:rsidR="008B694A" w:rsidRDefault="008B694A" w:rsidP="008B694A">
            <w:r>
              <w:t>Астрология в проекции на плоскость экватора. У</w:t>
            </w:r>
            <w:r w:rsidRPr="00EF7398">
              <w:t>точнение и развитие методов прогноза</w:t>
            </w:r>
            <w:r>
              <w:t>.</w:t>
            </w:r>
          </w:p>
        </w:tc>
        <w:tc>
          <w:tcPr>
            <w:tcW w:w="899" w:type="dxa"/>
          </w:tcPr>
          <w:p w:rsidR="008B694A" w:rsidRDefault="008B694A" w:rsidP="001925CE">
            <w:pPr>
              <w:jc w:val="center"/>
            </w:pPr>
            <w:r w:rsidRPr="00A3475F">
              <w:t>3</w:t>
            </w:r>
          </w:p>
          <w:p w:rsidR="008B694A" w:rsidRPr="00A3475F" w:rsidRDefault="008B694A" w:rsidP="001925CE">
            <w:pPr>
              <w:jc w:val="center"/>
            </w:pPr>
          </w:p>
        </w:tc>
      </w:tr>
      <w:tr w:rsidR="00EB03DD" w:rsidTr="00C50B83">
        <w:trPr>
          <w:cantSplit/>
        </w:trPr>
        <w:tc>
          <w:tcPr>
            <w:tcW w:w="1854" w:type="dxa"/>
          </w:tcPr>
          <w:p w:rsidR="00EB03DD" w:rsidRPr="00A56345" w:rsidRDefault="00EB03DD" w:rsidP="00BA1941">
            <w:pPr>
              <w:pStyle w:val="1"/>
              <w:rPr>
                <w:b w:val="0"/>
              </w:rPr>
            </w:pPr>
          </w:p>
        </w:tc>
        <w:tc>
          <w:tcPr>
            <w:tcW w:w="1963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6120" w:type="dxa"/>
          </w:tcPr>
          <w:p w:rsidR="00EB03DD" w:rsidRPr="00AF40D3" w:rsidRDefault="00EB03DD" w:rsidP="009F3BCF">
            <w:pPr>
              <w:pStyle w:val="1"/>
              <w:rPr>
                <w:b w:val="0"/>
              </w:rPr>
            </w:pPr>
          </w:p>
        </w:tc>
        <w:tc>
          <w:tcPr>
            <w:tcW w:w="899" w:type="dxa"/>
          </w:tcPr>
          <w:p w:rsidR="00EB03DD" w:rsidRPr="001925CE" w:rsidRDefault="00EB03DD" w:rsidP="001925CE">
            <w:pPr>
              <w:jc w:val="center"/>
            </w:pPr>
          </w:p>
        </w:tc>
      </w:tr>
      <w:tr w:rsidR="00EB03DD" w:rsidTr="00866E86">
        <w:trPr>
          <w:cantSplit/>
        </w:trPr>
        <w:tc>
          <w:tcPr>
            <w:tcW w:w="1854" w:type="dxa"/>
          </w:tcPr>
          <w:p w:rsidR="00EB03DD" w:rsidRPr="00D34400" w:rsidRDefault="00EB03DD" w:rsidP="00BA1941">
            <w:pPr>
              <w:pStyle w:val="1"/>
              <w:rPr>
                <w:b w:val="0"/>
                <w:highlight w:val="darkGray"/>
              </w:rPr>
            </w:pPr>
          </w:p>
        </w:tc>
        <w:tc>
          <w:tcPr>
            <w:tcW w:w="1963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6120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899" w:type="dxa"/>
          </w:tcPr>
          <w:p w:rsidR="00EB03DD" w:rsidRPr="00A3475F" w:rsidRDefault="00EB03DD" w:rsidP="001925CE">
            <w:pPr>
              <w:jc w:val="center"/>
            </w:pPr>
          </w:p>
        </w:tc>
      </w:tr>
      <w:tr w:rsidR="00EB03DD" w:rsidTr="00562932">
        <w:trPr>
          <w:cantSplit/>
        </w:trPr>
        <w:tc>
          <w:tcPr>
            <w:tcW w:w="1854" w:type="dxa"/>
          </w:tcPr>
          <w:p w:rsidR="00EB03DD" w:rsidRPr="00D34400" w:rsidRDefault="00EB03DD" w:rsidP="00F53D58">
            <w:pPr>
              <w:pStyle w:val="1"/>
              <w:rPr>
                <w:b w:val="0"/>
                <w:highlight w:val="darkGray"/>
              </w:rPr>
            </w:pPr>
          </w:p>
        </w:tc>
        <w:tc>
          <w:tcPr>
            <w:tcW w:w="1963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6120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899" w:type="dxa"/>
          </w:tcPr>
          <w:p w:rsidR="00EB03DD" w:rsidRPr="00A3475F" w:rsidRDefault="00EB03DD" w:rsidP="001925CE">
            <w:pPr>
              <w:jc w:val="center"/>
            </w:pPr>
          </w:p>
        </w:tc>
      </w:tr>
      <w:tr w:rsidR="00EB03DD" w:rsidTr="00562932">
        <w:trPr>
          <w:cantSplit/>
        </w:trPr>
        <w:tc>
          <w:tcPr>
            <w:tcW w:w="1854" w:type="dxa"/>
          </w:tcPr>
          <w:p w:rsidR="00EB03DD" w:rsidRPr="00D34400" w:rsidRDefault="00EB03DD" w:rsidP="00F53D58">
            <w:pPr>
              <w:pStyle w:val="1"/>
              <w:rPr>
                <w:b w:val="0"/>
                <w:highlight w:val="darkGray"/>
              </w:rPr>
            </w:pPr>
          </w:p>
        </w:tc>
        <w:tc>
          <w:tcPr>
            <w:tcW w:w="1963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6120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899" w:type="dxa"/>
          </w:tcPr>
          <w:p w:rsidR="00EB03DD" w:rsidRDefault="00EB03DD" w:rsidP="001925CE">
            <w:pPr>
              <w:jc w:val="center"/>
            </w:pPr>
          </w:p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Pr="009667FE" w:rsidRDefault="00EB03DD" w:rsidP="00AD39E4">
            <w:pPr>
              <w:pStyle w:val="1"/>
              <w:rPr>
                <w:b w:val="0"/>
              </w:rPr>
            </w:pPr>
          </w:p>
        </w:tc>
        <w:tc>
          <w:tcPr>
            <w:tcW w:w="1963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6120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899" w:type="dxa"/>
          </w:tcPr>
          <w:p w:rsidR="00EB03DD" w:rsidRPr="00AD39E4" w:rsidRDefault="00EB03DD" w:rsidP="001925CE">
            <w:pPr>
              <w:jc w:val="center"/>
            </w:pPr>
          </w:p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1963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6120" w:type="dxa"/>
          </w:tcPr>
          <w:p w:rsidR="00EB03DD" w:rsidRPr="00C008DB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899" w:type="dxa"/>
          </w:tcPr>
          <w:p w:rsidR="00EB03DD" w:rsidRDefault="00EB03DD" w:rsidP="001925CE">
            <w:pPr>
              <w:jc w:val="center"/>
              <w:rPr>
                <w:lang w:val="en-US"/>
              </w:rPr>
            </w:pPr>
          </w:p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1963" w:type="dxa"/>
          </w:tcPr>
          <w:p w:rsidR="00EB03DD" w:rsidRDefault="00EB03DD" w:rsidP="001925CE"/>
        </w:tc>
        <w:tc>
          <w:tcPr>
            <w:tcW w:w="6120" w:type="dxa"/>
          </w:tcPr>
          <w:p w:rsidR="00EB03DD" w:rsidRDefault="00EB03DD" w:rsidP="001925CE">
            <w:pPr>
              <w:pStyle w:val="1"/>
              <w:tabs>
                <w:tab w:val="left" w:pos="4815"/>
              </w:tabs>
              <w:rPr>
                <w:b w:val="0"/>
              </w:rPr>
            </w:pPr>
          </w:p>
        </w:tc>
        <w:tc>
          <w:tcPr>
            <w:tcW w:w="899" w:type="dxa"/>
          </w:tcPr>
          <w:p w:rsidR="00EB03DD" w:rsidRDefault="00EB03DD" w:rsidP="001925CE">
            <w:pPr>
              <w:pStyle w:val="1"/>
              <w:jc w:val="center"/>
            </w:pPr>
          </w:p>
        </w:tc>
      </w:tr>
      <w:tr w:rsidR="00EB03DD" w:rsidTr="00F750C5">
        <w:trPr>
          <w:cantSplit/>
        </w:trPr>
        <w:tc>
          <w:tcPr>
            <w:tcW w:w="1854" w:type="dxa"/>
          </w:tcPr>
          <w:p w:rsidR="00EB03DD" w:rsidRDefault="00EB03DD" w:rsidP="001925CE">
            <w:pPr>
              <w:pStyle w:val="1"/>
              <w:rPr>
                <w:b w:val="0"/>
              </w:rPr>
            </w:pPr>
          </w:p>
        </w:tc>
        <w:tc>
          <w:tcPr>
            <w:tcW w:w="1963" w:type="dxa"/>
          </w:tcPr>
          <w:p w:rsidR="00EB03DD" w:rsidRDefault="00EB03DD" w:rsidP="001925CE"/>
        </w:tc>
        <w:tc>
          <w:tcPr>
            <w:tcW w:w="6120" w:type="dxa"/>
          </w:tcPr>
          <w:p w:rsidR="00EB03DD" w:rsidRDefault="00EB03DD" w:rsidP="001925CE">
            <w:pPr>
              <w:pStyle w:val="1"/>
              <w:tabs>
                <w:tab w:val="left" w:pos="4815"/>
              </w:tabs>
              <w:rPr>
                <w:b w:val="0"/>
              </w:rPr>
            </w:pPr>
            <w:r>
              <w:rPr>
                <w:b w:val="0"/>
              </w:rPr>
              <w:tab/>
              <w:t>Итого:</w:t>
            </w:r>
          </w:p>
        </w:tc>
        <w:tc>
          <w:tcPr>
            <w:tcW w:w="899" w:type="dxa"/>
          </w:tcPr>
          <w:p w:rsidR="00EB03DD" w:rsidRPr="00AD39E4" w:rsidRDefault="00EB03DD" w:rsidP="001925CE">
            <w:pPr>
              <w:pStyle w:val="1"/>
              <w:jc w:val="center"/>
            </w:pPr>
            <w:r>
              <w:t>36</w:t>
            </w:r>
          </w:p>
        </w:tc>
      </w:tr>
    </w:tbl>
    <w:p w:rsidR="00A61A0F" w:rsidRDefault="00A61A0F">
      <w:pPr>
        <w:ind w:left="-720" w:firstLine="360"/>
      </w:pPr>
    </w:p>
    <w:p w:rsidR="00A61A0F" w:rsidRDefault="00A61A0F" w:rsidP="00834071">
      <w:pPr>
        <w:rPr>
          <w:b/>
          <w:sz w:val="28"/>
        </w:rPr>
      </w:pPr>
      <w:r>
        <w:rPr>
          <w:b/>
          <w:sz w:val="28"/>
        </w:rPr>
        <w:t>Примечания:</w:t>
      </w:r>
    </w:p>
    <w:p w:rsidR="00A61A0F" w:rsidRDefault="00653192">
      <w:pPr>
        <w:numPr>
          <w:ilvl w:val="0"/>
          <w:numId w:val="1"/>
        </w:numPr>
      </w:pPr>
      <w:r>
        <w:t>Ч</w:t>
      </w:r>
      <w:r w:rsidR="00A61A0F">
        <w:t xml:space="preserve">асы занятий </w:t>
      </w:r>
      <w:r>
        <w:t xml:space="preserve">по пятницам </w:t>
      </w:r>
      <w:r w:rsidR="00A61A0F">
        <w:t>– 1</w:t>
      </w:r>
      <w:r>
        <w:t>8</w:t>
      </w:r>
      <w:r w:rsidR="00A61A0F">
        <w:t>:</w:t>
      </w:r>
      <w:r>
        <w:t>3</w:t>
      </w:r>
      <w:r w:rsidR="009F7648">
        <w:t>0</w:t>
      </w:r>
      <w:r w:rsidR="00A61A0F">
        <w:t xml:space="preserve"> – </w:t>
      </w:r>
      <w:r>
        <w:t>2</w:t>
      </w:r>
      <w:r w:rsidR="00F53D58">
        <w:t>1</w:t>
      </w:r>
      <w:r w:rsidR="00A61A0F">
        <w:t>:</w:t>
      </w:r>
      <w:r>
        <w:t>0</w:t>
      </w:r>
      <w:r w:rsidR="009F7648">
        <w:t>0</w:t>
      </w:r>
      <w:r w:rsidR="00A61A0F">
        <w:t>.</w:t>
      </w:r>
      <w:r w:rsidR="0064390D">
        <w:t xml:space="preserve"> Стоимость для слушателей 12000 рублей единовременным платежом</w:t>
      </w:r>
      <w:r w:rsidR="00FB17E7">
        <w:t>.</w:t>
      </w:r>
    </w:p>
    <w:p w:rsidR="00B45FE4" w:rsidRDefault="00B45FE4" w:rsidP="00B45FE4"/>
    <w:p w:rsidR="00B45FE4" w:rsidRDefault="00B45FE4" w:rsidP="00B45FE4"/>
    <w:p w:rsidR="00B45FE4" w:rsidRDefault="00B45FE4" w:rsidP="00B45FE4">
      <w:pPr>
        <w:pStyle w:val="a6"/>
        <w:spacing w:before="200" w:beforeAutospacing="0" w:after="0" w:afterAutospacing="0"/>
        <w:ind w:left="720"/>
        <w:textAlignment w:val="baseline"/>
        <w:rPr>
          <w:rStyle w:val="a7"/>
          <w:color w:val="000000"/>
          <w:sz w:val="28"/>
          <w:szCs w:val="28"/>
        </w:rPr>
      </w:pPr>
    </w:p>
    <w:p w:rsidR="00B45FE4" w:rsidRDefault="00B45FE4" w:rsidP="00B45FE4">
      <w:pPr>
        <w:pStyle w:val="a6"/>
        <w:spacing w:before="200" w:beforeAutospacing="0" w:after="0" w:afterAutospacing="0"/>
        <w:ind w:left="720"/>
        <w:textAlignment w:val="baseline"/>
        <w:rPr>
          <w:rStyle w:val="a7"/>
          <w:color w:val="000000"/>
          <w:sz w:val="28"/>
          <w:szCs w:val="28"/>
        </w:rPr>
      </w:pPr>
    </w:p>
    <w:p w:rsidR="00B45FE4" w:rsidRDefault="00B45FE4" w:rsidP="00B45FE4">
      <w:pPr>
        <w:pStyle w:val="a6"/>
        <w:spacing w:before="200" w:beforeAutospacing="0" w:after="0" w:afterAutospacing="0"/>
        <w:ind w:left="720"/>
        <w:textAlignment w:val="baseline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Некоторые разделы подробнее.</w:t>
      </w:r>
    </w:p>
    <w:p w:rsidR="00B45FE4" w:rsidRDefault="00B45FE4" w:rsidP="00B45FE4">
      <w:pPr>
        <w:pStyle w:val="a6"/>
        <w:spacing w:before="200" w:beforeAutospacing="0" w:after="0" w:afterAutospacing="0"/>
        <w:ind w:left="720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БИЗНЕС АСТРОЛОГИЯ </w:t>
      </w:r>
    </w:p>
    <w:p w:rsidR="00B45FE4" w:rsidRDefault="00B45FE4" w:rsidP="00B45FE4">
      <w:pPr>
        <w:pStyle w:val="a6"/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>Одно из самых востребованных направлений в астрологии. Но при этом и весьма не простое. </w:t>
      </w:r>
    </w:p>
    <w:p w:rsidR="00B45FE4" w:rsidRDefault="00B45FE4" w:rsidP="00B45FE4">
      <w:pPr>
        <w:pStyle w:val="a6"/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>Где внимание – там энергия! Сфера бизнеса, на которую  владелец обращает  свое внимание и время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>, забирает энергию и ресурс. Не</w:t>
      </w:r>
      <w:r>
        <w:rPr>
          <w:rStyle w:val="a7"/>
          <w:b w:val="0"/>
          <w:bCs w:val="0"/>
          <w:color w:val="000000"/>
          <w:sz w:val="28"/>
          <w:szCs w:val="28"/>
        </w:rPr>
        <w:t>правильно выбранная сфера или инструмент, ведет к потере ресурса и времени, а значит – денег.  </w:t>
      </w:r>
    </w:p>
    <w:p w:rsidR="00B45FE4" w:rsidRDefault="00B45FE4" w:rsidP="00B45FE4">
      <w:pPr>
        <w:pStyle w:val="a6"/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Астрология бизнеса - незаменимый инструмент в помощь предпринимателю:   можно пойти к финансовому успеху через раскрытие потенциала, заложенного в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натальной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 xml:space="preserve"> карте, выбор  направления деятельности,  оценк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>у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 возможных рисков,  выбор партнеров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>,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  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>о</w:t>
      </w:r>
      <w:r>
        <w:rPr>
          <w:rStyle w:val="a7"/>
          <w:b w:val="0"/>
          <w:bCs w:val="0"/>
          <w:color w:val="000000"/>
          <w:sz w:val="28"/>
          <w:szCs w:val="28"/>
        </w:rPr>
        <w:t>ценк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>у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 финансовых перспектив деятельности и возможности  развития бизнеса. </w:t>
      </w:r>
    </w:p>
    <w:p w:rsidR="00B45FE4" w:rsidRDefault="00B45FE4" w:rsidP="00B45FE4">
      <w:pPr>
        <w:pStyle w:val="a6"/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>Бизнес астрология  поможет вам выйти на совершенно новый уровень в консультировании, ведь каждый успешный бизнесмен консультируется у астролога.</w:t>
      </w:r>
    </w:p>
    <w:p w:rsidR="00B45FE4" w:rsidRDefault="00B45FE4" w:rsidP="00B45FE4">
      <w:pPr>
        <w:pStyle w:val="a6"/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>На занятии мы рассмотрим такие вопросы Бизнес Астрологии как: </w:t>
      </w:r>
    </w:p>
    <w:p w:rsidR="00B45FE4" w:rsidRDefault="00B45FE4" w:rsidP="00B45FE4">
      <w:pPr>
        <w:pStyle w:val="a6"/>
        <w:numPr>
          <w:ilvl w:val="0"/>
          <w:numId w:val="3"/>
        </w:numPr>
        <w:spacing w:before="20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общий  алгоритм и схема разбора делового гороскопа (человека)</w:t>
      </w:r>
    </w:p>
    <w:p w:rsidR="00B45FE4" w:rsidRDefault="00B45FE4" w:rsidP="00B45FE4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основные  и второстепенные показатели бизнес потенциала  и их анализ. </w:t>
      </w:r>
    </w:p>
    <w:p w:rsidR="00B45FE4" w:rsidRDefault="00B45FE4" w:rsidP="00B45FE4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астрологические показатели успешного предпринимателя </w:t>
      </w:r>
    </w:p>
    <w:p w:rsidR="00B45FE4" w:rsidRDefault="00B45FE4" w:rsidP="00B45FE4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развенчивание мифов бизнес  астрологии </w:t>
      </w:r>
    </w:p>
    <w:p w:rsidR="00B45FE4" w:rsidRDefault="00B45FE4" w:rsidP="00B45FE4">
      <w:pPr>
        <w:pStyle w:val="a6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практические примеры </w:t>
      </w:r>
    </w:p>
    <w:p w:rsidR="00B45FE4" w:rsidRDefault="00B45FE4" w:rsidP="00B45FE4"/>
    <w:p w:rsidR="00B45FE4" w:rsidRDefault="00B45FE4" w:rsidP="00B45FE4">
      <w:pPr>
        <w:pStyle w:val="a6"/>
        <w:spacing w:before="200" w:beforeAutospacing="0" w:after="0" w:afterAutospacing="0"/>
        <w:ind w:left="360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СИНАСТРИЧЕСКАЯ АСТРОЛОГИЯ ПРИ ПОДБОРЕ ПЕРСОНАЛА </w:t>
      </w:r>
    </w:p>
    <w:p w:rsidR="00B45FE4" w:rsidRDefault="00B45FE4" w:rsidP="00B45FE4">
      <w:pPr>
        <w:pStyle w:val="a6"/>
        <w:spacing w:before="200" w:beforeAutospacing="0" w:after="0" w:afterAutospacing="0"/>
        <w:ind w:left="720"/>
      </w:pPr>
      <w:r>
        <w:rPr>
          <w:rStyle w:val="a7"/>
          <w:b w:val="0"/>
          <w:bCs w:val="0"/>
          <w:color w:val="000000"/>
          <w:sz w:val="28"/>
          <w:szCs w:val="28"/>
        </w:rPr>
        <w:t>Сегодня астрологический подбор кадров – объективная реальность, такая же, как собеседование или изучение резюме. В то же время это отдельное и великолепно себя зарекомендовавшее направление бизнес — астрологии. </w:t>
      </w:r>
    </w:p>
    <w:p w:rsidR="00B45FE4" w:rsidRDefault="00B45FE4" w:rsidP="00B45FE4">
      <w:pPr>
        <w:pStyle w:val="a6"/>
        <w:spacing w:before="200" w:beforeAutospacing="0" w:after="0" w:afterAutospacing="0"/>
        <w:ind w:left="720"/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Используя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натальные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 xml:space="preserve"> карты и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космограммы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>, руководитель при помощи астролога может дополнительно оценить возможности человека и его способность вписаться в сформированный коллектив уже после оценки резюме и личного собеседования.</w:t>
      </w:r>
    </w:p>
    <w:p w:rsidR="00B45FE4" w:rsidRDefault="00B45FE4" w:rsidP="00B45FE4">
      <w:pPr>
        <w:pStyle w:val="a6"/>
        <w:spacing w:before="200" w:beforeAutospacing="0" w:after="0" w:afterAutospacing="0"/>
        <w:ind w:left="720"/>
      </w:pPr>
      <w:r>
        <w:rPr>
          <w:rStyle w:val="a7"/>
          <w:b w:val="0"/>
          <w:bCs w:val="0"/>
          <w:color w:val="000000"/>
          <w:sz w:val="28"/>
          <w:szCs w:val="28"/>
        </w:rPr>
        <w:t>На занятии мы рассмотрим:</w:t>
      </w:r>
    </w:p>
    <w:p w:rsidR="00B45FE4" w:rsidRDefault="00B45FE4" w:rsidP="00B45FE4">
      <w:pPr>
        <w:pStyle w:val="a6"/>
        <w:numPr>
          <w:ilvl w:val="0"/>
          <w:numId w:val="5"/>
        </w:numPr>
        <w:spacing w:before="200" w:beforeAutospacing="0" w:after="0" w:afterAutospacing="0"/>
        <w:ind w:left="144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Алгоритм анализа и разбор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натальных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 xml:space="preserve">  карт и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синастрических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 xml:space="preserve"> (корреляция)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руководителя\фирмы\организации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>  и потенциального работника. </w:t>
      </w:r>
    </w:p>
    <w:p w:rsidR="00B45FE4" w:rsidRDefault="00B45FE4" w:rsidP="00B45FE4">
      <w:pPr>
        <w:pStyle w:val="a6"/>
        <w:numPr>
          <w:ilvl w:val="0"/>
          <w:numId w:val="5"/>
        </w:numPr>
        <w:spacing w:before="0" w:beforeAutospacing="0" w:after="0" w:afterAutospacing="0"/>
        <w:ind w:left="144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Этапы работы астролога при подборе персонала и разбор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синастрии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 xml:space="preserve"> с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руководителем\фирмой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>. </w:t>
      </w:r>
    </w:p>
    <w:p w:rsidR="00B45FE4" w:rsidRDefault="00B45FE4" w:rsidP="00B45FE4">
      <w:pPr>
        <w:pStyle w:val="a6"/>
        <w:numPr>
          <w:ilvl w:val="0"/>
          <w:numId w:val="5"/>
        </w:numPr>
        <w:spacing w:before="0" w:beforeAutospacing="0" w:after="0" w:afterAutospacing="0"/>
        <w:ind w:left="144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Как проводить астрологическое кадровое интервью (с элементами </w:t>
      </w:r>
      <w:proofErr w:type="spellStart"/>
      <w:r>
        <w:rPr>
          <w:rStyle w:val="a7"/>
          <w:b w:val="0"/>
          <w:bCs w:val="0"/>
          <w:color w:val="000000"/>
          <w:sz w:val="28"/>
          <w:szCs w:val="28"/>
        </w:rPr>
        <w:t>профайлинга</w:t>
      </w:r>
      <w:proofErr w:type="spellEnd"/>
      <w:r>
        <w:rPr>
          <w:rStyle w:val="a7"/>
          <w:b w:val="0"/>
          <w:bCs w:val="0"/>
          <w:color w:val="000000"/>
          <w:sz w:val="28"/>
          <w:szCs w:val="28"/>
        </w:rPr>
        <w:t xml:space="preserve"> и верификации) </w:t>
      </w:r>
    </w:p>
    <w:p w:rsidR="00B45FE4" w:rsidRDefault="00B45FE4" w:rsidP="00B45FE4">
      <w:pPr>
        <w:pStyle w:val="a6"/>
        <w:numPr>
          <w:ilvl w:val="0"/>
          <w:numId w:val="5"/>
        </w:numPr>
        <w:spacing w:before="0" w:beforeAutospacing="0" w:after="0" w:afterAutospacing="0"/>
        <w:ind w:left="144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lastRenderedPageBreak/>
        <w:t>Как донести до руководителя рекомендации и выводы относительно потенциальных работников. </w:t>
      </w:r>
    </w:p>
    <w:p w:rsidR="00B45FE4" w:rsidRDefault="00B45FE4" w:rsidP="00B45FE4">
      <w:pPr>
        <w:pStyle w:val="a6"/>
        <w:numPr>
          <w:ilvl w:val="0"/>
          <w:numId w:val="5"/>
        </w:numPr>
        <w:spacing w:before="0" w:beforeAutospacing="0" w:after="0" w:afterAutospacing="0"/>
        <w:ind w:left="144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Практические примеры </w:t>
      </w:r>
    </w:p>
    <w:p w:rsidR="00B45FE4" w:rsidRDefault="00B45FE4" w:rsidP="00B45FE4"/>
    <w:p w:rsidR="00B45FE4" w:rsidRDefault="00B45FE4" w:rsidP="00B45FE4">
      <w:pPr>
        <w:pStyle w:val="a6"/>
        <w:spacing w:before="200" w:beforeAutospacing="0" w:after="0" w:afterAutospacing="0"/>
        <w:ind w:left="720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ТРУДНЫЕ ВОПРОСЫ В ПРАКТИКЕ КОНСУЛЬТИРОВАНИЯ </w:t>
      </w:r>
    </w:p>
    <w:p w:rsidR="00B45FE4" w:rsidRDefault="00B45FE4" w:rsidP="00B45FE4">
      <w:pPr>
        <w:pStyle w:val="a6"/>
        <w:spacing w:before="200" w:beforeAutospacing="0" w:after="0" w:afterAutospacing="0"/>
        <w:ind w:left="720"/>
      </w:pPr>
      <w:r>
        <w:rPr>
          <w:rStyle w:val="a7"/>
          <w:b w:val="0"/>
          <w:bCs w:val="0"/>
          <w:color w:val="000000"/>
          <w:sz w:val="28"/>
          <w:szCs w:val="28"/>
        </w:rPr>
        <w:t>Довольно часто, к нам астрологам  идут «проблемные» клиенты, с трудными  вопросами и ситуациями. </w:t>
      </w:r>
    </w:p>
    <w:p w:rsidR="00B45FE4" w:rsidRDefault="00B45FE4" w:rsidP="00B45FE4">
      <w:pPr>
        <w:pStyle w:val="a6"/>
        <w:spacing w:before="200" w:beforeAutospacing="0" w:after="0" w:afterAutospacing="0"/>
        <w:ind w:left="720"/>
      </w:pPr>
      <w:r>
        <w:rPr>
          <w:rStyle w:val="a7"/>
          <w:b w:val="0"/>
          <w:bCs w:val="0"/>
          <w:color w:val="000000"/>
          <w:sz w:val="28"/>
          <w:szCs w:val="28"/>
        </w:rPr>
        <w:t>И мы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>,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 безусловно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>,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 входим в определенную зону риска. Поэтому должны знать и соблюдать определенные правила безопасности и уметь работать с трудными запросами в консультировании. </w:t>
      </w:r>
    </w:p>
    <w:p w:rsidR="00B45FE4" w:rsidRDefault="00B45FE4" w:rsidP="00B45FE4">
      <w:pPr>
        <w:pStyle w:val="a6"/>
        <w:spacing w:before="200" w:beforeAutospacing="0" w:after="0" w:afterAutospacing="0"/>
        <w:ind w:left="720"/>
      </w:pPr>
      <w:r>
        <w:rPr>
          <w:rStyle w:val="a7"/>
          <w:b w:val="0"/>
          <w:bCs w:val="0"/>
          <w:color w:val="000000"/>
          <w:sz w:val="28"/>
          <w:szCs w:val="28"/>
        </w:rPr>
        <w:t>На занятии мы рассмотрим: </w:t>
      </w:r>
    </w:p>
    <w:p w:rsidR="00B45FE4" w:rsidRDefault="00B45FE4" w:rsidP="00B60953">
      <w:pPr>
        <w:pStyle w:val="a6"/>
        <w:spacing w:before="20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Типы трудных клиентов, как их определять по гороскопу еще до момента консультации </w:t>
      </w:r>
    </w:p>
    <w:p w:rsidR="00B45FE4" w:rsidRDefault="00B45FE4" w:rsidP="00B60953">
      <w:pPr>
        <w:pStyle w:val="a6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Какими бывают  и как работать с трудными вопросами в практике консультирования: </w:t>
      </w:r>
    </w:p>
    <w:p w:rsidR="00B45FE4" w:rsidRDefault="00B45FE4" w:rsidP="00B60953">
      <w:pPr>
        <w:pStyle w:val="a6"/>
        <w:numPr>
          <w:ilvl w:val="0"/>
          <w:numId w:val="10"/>
        </w:numPr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>этические и моральные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 xml:space="preserve"> аспекты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, например, вычисление времени смерти, 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 xml:space="preserve">       </w:t>
      </w:r>
      <w:r>
        <w:rPr>
          <w:rStyle w:val="a7"/>
          <w:b w:val="0"/>
          <w:bCs w:val="0"/>
          <w:color w:val="000000"/>
          <w:sz w:val="28"/>
          <w:szCs w:val="28"/>
        </w:rPr>
        <w:t xml:space="preserve">рождения, подбор 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7"/>
          <w:b w:val="0"/>
          <w:bCs w:val="0"/>
          <w:color w:val="000000"/>
          <w:sz w:val="28"/>
          <w:szCs w:val="28"/>
        </w:rPr>
        <w:t>дат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>,</w:t>
      </w:r>
      <w:r>
        <w:rPr>
          <w:rStyle w:val="a7"/>
          <w:b w:val="0"/>
          <w:bCs w:val="0"/>
          <w:color w:val="000000"/>
          <w:sz w:val="28"/>
          <w:szCs w:val="28"/>
        </w:rPr>
        <w:t>  вредящих другим людям… </w:t>
      </w:r>
    </w:p>
    <w:p w:rsidR="00B45FE4" w:rsidRDefault="00B45FE4" w:rsidP="00B60953">
      <w:pPr>
        <w:pStyle w:val="a6"/>
        <w:numPr>
          <w:ilvl w:val="0"/>
          <w:numId w:val="10"/>
        </w:numPr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работа с клиентами после потери близких или в </w:t>
      </w:r>
      <w:r w:rsidR="00B60953">
        <w:rPr>
          <w:rStyle w:val="a7"/>
          <w:b w:val="0"/>
          <w:bCs w:val="0"/>
          <w:color w:val="000000"/>
          <w:sz w:val="28"/>
          <w:szCs w:val="28"/>
        </w:rPr>
        <w:t xml:space="preserve">других </w:t>
      </w:r>
      <w:r>
        <w:rPr>
          <w:rStyle w:val="a7"/>
          <w:b w:val="0"/>
          <w:bCs w:val="0"/>
          <w:color w:val="000000"/>
          <w:sz w:val="28"/>
          <w:szCs w:val="28"/>
        </w:rPr>
        <w:t>сложных ситуациях</w:t>
      </w:r>
      <w:proofErr w:type="gramStart"/>
      <w:r>
        <w:rPr>
          <w:rStyle w:val="a7"/>
          <w:b w:val="0"/>
          <w:bCs w:val="0"/>
          <w:color w:val="000000"/>
          <w:sz w:val="28"/>
          <w:szCs w:val="28"/>
        </w:rPr>
        <w:t>..</w:t>
      </w:r>
      <w:proofErr w:type="gramEnd"/>
    </w:p>
    <w:p w:rsidR="00B45FE4" w:rsidRDefault="00B45FE4" w:rsidP="00B60953">
      <w:pPr>
        <w:pStyle w:val="a6"/>
        <w:numPr>
          <w:ilvl w:val="0"/>
          <w:numId w:val="10"/>
        </w:numPr>
        <w:spacing w:before="200" w:beforeAutospacing="0" w:after="0" w:afterAutospacing="0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невозможность определения времени рождения.</w:t>
      </w:r>
    </w:p>
    <w:p w:rsidR="00B45FE4" w:rsidRDefault="00B45FE4" w:rsidP="00B60953">
      <w:pPr>
        <w:pStyle w:val="a6"/>
        <w:numPr>
          <w:ilvl w:val="0"/>
          <w:numId w:val="10"/>
        </w:numPr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>большие материальные  риски  </w:t>
      </w:r>
    </w:p>
    <w:p w:rsidR="00B45FE4" w:rsidRDefault="00B45FE4" w:rsidP="00B60953">
      <w:pPr>
        <w:pStyle w:val="a6"/>
        <w:numPr>
          <w:ilvl w:val="0"/>
          <w:numId w:val="10"/>
        </w:numPr>
        <w:spacing w:before="200" w:beforeAutospacing="0" w:after="0" w:afterAutospacing="0"/>
      </w:pPr>
      <w:r>
        <w:rPr>
          <w:rStyle w:val="a7"/>
          <w:b w:val="0"/>
          <w:bCs w:val="0"/>
          <w:color w:val="000000"/>
          <w:sz w:val="28"/>
          <w:szCs w:val="28"/>
        </w:rPr>
        <w:t>вопросы кризисов и многие другие</w:t>
      </w:r>
    </w:p>
    <w:p w:rsidR="00B45FE4" w:rsidRDefault="00B45FE4" w:rsidP="00B60953">
      <w:pPr>
        <w:pStyle w:val="a6"/>
        <w:spacing w:before="20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Рекомендации при консультировании трудных вопросов и клиентов</w:t>
      </w:r>
    </w:p>
    <w:p w:rsidR="00B45FE4" w:rsidRDefault="00B45FE4" w:rsidP="00B60953">
      <w:pPr>
        <w:pStyle w:val="a6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>Практические примеры </w:t>
      </w:r>
    </w:p>
    <w:p w:rsidR="00B45FE4" w:rsidRDefault="00B45FE4" w:rsidP="00B60953"/>
    <w:p w:rsidR="00323E0A" w:rsidRDefault="00323E0A" w:rsidP="00B60953"/>
    <w:p w:rsidR="00323E0A" w:rsidRDefault="00323E0A" w:rsidP="00B60953">
      <w:pPr>
        <w:ind w:left="360"/>
      </w:pPr>
      <w:r>
        <w:t>. </w:t>
      </w:r>
    </w:p>
    <w:p w:rsidR="00323E0A" w:rsidRDefault="00323E0A" w:rsidP="00B60953"/>
    <w:p w:rsidR="00323E0A" w:rsidRDefault="00323E0A" w:rsidP="00323E0A"/>
    <w:sectPr w:rsidR="00323E0A" w:rsidSect="0041644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BB1"/>
    <w:multiLevelType w:val="multilevel"/>
    <w:tmpl w:val="276E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B17C7"/>
    <w:multiLevelType w:val="singleLevel"/>
    <w:tmpl w:val="A5763E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">
    <w:nsid w:val="35134DF5"/>
    <w:multiLevelType w:val="hybridMultilevel"/>
    <w:tmpl w:val="D64C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56C84"/>
    <w:multiLevelType w:val="multilevel"/>
    <w:tmpl w:val="BE52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71EA2"/>
    <w:multiLevelType w:val="multilevel"/>
    <w:tmpl w:val="A65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2200D"/>
    <w:multiLevelType w:val="multilevel"/>
    <w:tmpl w:val="8AAA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0E3515"/>
    <w:multiLevelType w:val="hybridMultilevel"/>
    <w:tmpl w:val="3DA4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33912"/>
    <w:multiLevelType w:val="multilevel"/>
    <w:tmpl w:val="4E58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0FF4"/>
    <w:multiLevelType w:val="multilevel"/>
    <w:tmpl w:val="4E64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C3DBE"/>
    <w:multiLevelType w:val="multilevel"/>
    <w:tmpl w:val="ACC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58F8"/>
    <w:rsid w:val="00001145"/>
    <w:rsid w:val="00033BD5"/>
    <w:rsid w:val="0003705F"/>
    <w:rsid w:val="00055495"/>
    <w:rsid w:val="000658F8"/>
    <w:rsid w:val="00093811"/>
    <w:rsid w:val="000E188A"/>
    <w:rsid w:val="000E73C9"/>
    <w:rsid w:val="00103D82"/>
    <w:rsid w:val="00106B0B"/>
    <w:rsid w:val="00133538"/>
    <w:rsid w:val="0017184A"/>
    <w:rsid w:val="001925CE"/>
    <w:rsid w:val="001C25AE"/>
    <w:rsid w:val="0021407C"/>
    <w:rsid w:val="0022115B"/>
    <w:rsid w:val="00237653"/>
    <w:rsid w:val="002465F4"/>
    <w:rsid w:val="00257492"/>
    <w:rsid w:val="002649BB"/>
    <w:rsid w:val="00264C67"/>
    <w:rsid w:val="002832BE"/>
    <w:rsid w:val="002873F3"/>
    <w:rsid w:val="002B77F4"/>
    <w:rsid w:val="00306590"/>
    <w:rsid w:val="003130BB"/>
    <w:rsid w:val="00323E0A"/>
    <w:rsid w:val="003311E4"/>
    <w:rsid w:val="00356DA2"/>
    <w:rsid w:val="00374EF6"/>
    <w:rsid w:val="003C19F3"/>
    <w:rsid w:val="003C29B5"/>
    <w:rsid w:val="003D6917"/>
    <w:rsid w:val="003E4015"/>
    <w:rsid w:val="003E6423"/>
    <w:rsid w:val="0041640F"/>
    <w:rsid w:val="00416448"/>
    <w:rsid w:val="004A18A1"/>
    <w:rsid w:val="00561ECC"/>
    <w:rsid w:val="00592544"/>
    <w:rsid w:val="005B460C"/>
    <w:rsid w:val="005E2167"/>
    <w:rsid w:val="005F4C52"/>
    <w:rsid w:val="005F76DF"/>
    <w:rsid w:val="005F7793"/>
    <w:rsid w:val="00636630"/>
    <w:rsid w:val="0064390D"/>
    <w:rsid w:val="00653192"/>
    <w:rsid w:val="00673299"/>
    <w:rsid w:val="006763BC"/>
    <w:rsid w:val="00686E94"/>
    <w:rsid w:val="006A22E4"/>
    <w:rsid w:val="0072660D"/>
    <w:rsid w:val="00742DB4"/>
    <w:rsid w:val="00772100"/>
    <w:rsid w:val="00785969"/>
    <w:rsid w:val="007B7ACF"/>
    <w:rsid w:val="007C0492"/>
    <w:rsid w:val="007F126B"/>
    <w:rsid w:val="008035E5"/>
    <w:rsid w:val="0081279C"/>
    <w:rsid w:val="00834071"/>
    <w:rsid w:val="00847759"/>
    <w:rsid w:val="00854137"/>
    <w:rsid w:val="008570C7"/>
    <w:rsid w:val="00881B19"/>
    <w:rsid w:val="008840F0"/>
    <w:rsid w:val="00885CF3"/>
    <w:rsid w:val="00893430"/>
    <w:rsid w:val="00895A71"/>
    <w:rsid w:val="008A5FCB"/>
    <w:rsid w:val="008B694A"/>
    <w:rsid w:val="008C3B43"/>
    <w:rsid w:val="008D78A2"/>
    <w:rsid w:val="008E4AA2"/>
    <w:rsid w:val="008F74DF"/>
    <w:rsid w:val="0092454F"/>
    <w:rsid w:val="00981539"/>
    <w:rsid w:val="009929D4"/>
    <w:rsid w:val="009A0617"/>
    <w:rsid w:val="009A5D17"/>
    <w:rsid w:val="009A68EA"/>
    <w:rsid w:val="009C348B"/>
    <w:rsid w:val="009F0A43"/>
    <w:rsid w:val="009F4203"/>
    <w:rsid w:val="009F7648"/>
    <w:rsid w:val="00A03584"/>
    <w:rsid w:val="00A0450C"/>
    <w:rsid w:val="00A10D9F"/>
    <w:rsid w:val="00A27FF3"/>
    <w:rsid w:val="00A3475F"/>
    <w:rsid w:val="00A37F76"/>
    <w:rsid w:val="00A61A0F"/>
    <w:rsid w:val="00A71F8F"/>
    <w:rsid w:val="00AA47F9"/>
    <w:rsid w:val="00AD39E4"/>
    <w:rsid w:val="00B439F8"/>
    <w:rsid w:val="00B4444E"/>
    <w:rsid w:val="00B44840"/>
    <w:rsid w:val="00B45FE4"/>
    <w:rsid w:val="00B50EB8"/>
    <w:rsid w:val="00B54B1C"/>
    <w:rsid w:val="00B60953"/>
    <w:rsid w:val="00B60EFE"/>
    <w:rsid w:val="00BA1941"/>
    <w:rsid w:val="00C008DB"/>
    <w:rsid w:val="00C20188"/>
    <w:rsid w:val="00C214C4"/>
    <w:rsid w:val="00C43CEB"/>
    <w:rsid w:val="00C82C33"/>
    <w:rsid w:val="00C904F1"/>
    <w:rsid w:val="00CA5FE8"/>
    <w:rsid w:val="00CC7BE1"/>
    <w:rsid w:val="00CD548A"/>
    <w:rsid w:val="00CD5E32"/>
    <w:rsid w:val="00D074BE"/>
    <w:rsid w:val="00D16B87"/>
    <w:rsid w:val="00D22C35"/>
    <w:rsid w:val="00D42FE8"/>
    <w:rsid w:val="00D90726"/>
    <w:rsid w:val="00D91BED"/>
    <w:rsid w:val="00DA70D3"/>
    <w:rsid w:val="00DA725E"/>
    <w:rsid w:val="00DB11D5"/>
    <w:rsid w:val="00DD5F61"/>
    <w:rsid w:val="00DE0447"/>
    <w:rsid w:val="00DE16CA"/>
    <w:rsid w:val="00E112FE"/>
    <w:rsid w:val="00E32CAB"/>
    <w:rsid w:val="00E553EA"/>
    <w:rsid w:val="00E806B0"/>
    <w:rsid w:val="00E90531"/>
    <w:rsid w:val="00EB03DD"/>
    <w:rsid w:val="00EB0F7F"/>
    <w:rsid w:val="00EB3614"/>
    <w:rsid w:val="00EF7D00"/>
    <w:rsid w:val="00F06249"/>
    <w:rsid w:val="00F53D58"/>
    <w:rsid w:val="00F61FD6"/>
    <w:rsid w:val="00F750C5"/>
    <w:rsid w:val="00FB17E7"/>
    <w:rsid w:val="00FD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65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37653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semiHidden/>
    <w:rsid w:val="002376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6917"/>
    <w:rPr>
      <w:b/>
      <w:bCs/>
      <w:sz w:val="24"/>
      <w:szCs w:val="24"/>
    </w:rPr>
  </w:style>
  <w:style w:type="table" w:styleId="a5">
    <w:name w:val="Table Grid"/>
    <w:basedOn w:val="a1"/>
    <w:rsid w:val="00CD5E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45FE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45FE4"/>
    <w:rPr>
      <w:b/>
      <w:bCs/>
    </w:rPr>
  </w:style>
  <w:style w:type="paragraph" w:styleId="a8">
    <w:name w:val="List Paragraph"/>
    <w:basedOn w:val="a"/>
    <w:uiPriority w:val="34"/>
    <w:qFormat/>
    <w:rsid w:val="00B60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SPb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Goloushkin</dc:creator>
  <cp:lastModifiedBy>123</cp:lastModifiedBy>
  <cp:revision>23</cp:revision>
  <cp:lastPrinted>2021-09-14T13:53:00Z</cp:lastPrinted>
  <dcterms:created xsi:type="dcterms:W3CDTF">2022-05-15T19:41:00Z</dcterms:created>
  <dcterms:modified xsi:type="dcterms:W3CDTF">2023-01-23T09:53:00Z</dcterms:modified>
</cp:coreProperties>
</file>